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9A" w:rsidRDefault="00E07CFF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中小企業信用保険法第２条第５項第５号イ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③（添付資料</w:t>
      </w:r>
      <w:r>
        <w:rPr>
          <w:rFonts w:ascii="ＭＳ 明朝" w:hAnsi="ＭＳ 明朝" w:hint="eastAsia"/>
        </w:rPr>
        <w:t>)</w:t>
      </w:r>
    </w:p>
    <w:p w:rsidR="00D93B9A" w:rsidRDefault="00D93B9A">
      <w:pPr>
        <w:rPr>
          <w:rFonts w:ascii="ＭＳ 明朝" w:hAnsi="ＭＳ 明朝"/>
        </w:rPr>
      </w:pPr>
    </w:p>
    <w:p w:rsidR="00D93B9A" w:rsidRDefault="00E07CFF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売上高比較表</w:t>
      </w:r>
    </w:p>
    <w:p w:rsidR="00D93B9A" w:rsidRDefault="00D93B9A">
      <w:pPr>
        <w:widowControl/>
        <w:jc w:val="left"/>
        <w:rPr>
          <w:rFonts w:ascii="ＭＳ 明朝" w:hAnsi="ＭＳ 明朝"/>
        </w:rPr>
      </w:pPr>
    </w:p>
    <w:p w:rsidR="00D93B9A" w:rsidRDefault="00E07CF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（表１：売上高が減少している指定業種）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6"/>
        <w:gridCol w:w="1472"/>
        <w:gridCol w:w="2327"/>
        <w:gridCol w:w="2209"/>
        <w:gridCol w:w="2268"/>
      </w:tblGrid>
      <w:tr w:rsidR="00D93B9A">
        <w:tc>
          <w:tcPr>
            <w:tcW w:w="2268" w:type="dxa"/>
            <w:gridSpan w:val="2"/>
          </w:tcPr>
          <w:p w:rsidR="00D93B9A" w:rsidRDefault="00E07CFF">
            <w:pPr>
              <w:rPr>
                <w:rFonts w:hint="eastAsia"/>
              </w:rPr>
            </w:pPr>
            <w:r>
              <w:rPr>
                <w:rFonts w:hint="eastAsia"/>
              </w:rPr>
              <w:t>ａ．売上高が減少している指定業種（※１）</w:t>
            </w:r>
          </w:p>
        </w:tc>
        <w:tc>
          <w:tcPr>
            <w:tcW w:w="2327" w:type="dxa"/>
          </w:tcPr>
          <w:p w:rsidR="00D93B9A" w:rsidRDefault="00E07CFF">
            <w:pPr>
              <w:rPr>
                <w:rFonts w:hint="eastAsia"/>
              </w:rPr>
            </w:pPr>
            <w:r>
              <w:rPr>
                <w:rFonts w:hint="eastAsia"/>
              </w:rPr>
              <w:t>ｂ．最近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</w:t>
            </w:r>
          </w:p>
          <w:p w:rsidR="00D93B9A" w:rsidRDefault="00E07CFF">
            <w:pPr>
              <w:rPr>
                <w:rFonts w:hint="eastAsia"/>
              </w:rPr>
            </w:pPr>
            <w:r>
              <w:rPr>
                <w:rFonts w:hint="eastAsia"/>
              </w:rPr>
              <w:t>（　年　月～　年　月）</w:t>
            </w:r>
          </w:p>
          <w:p w:rsidR="00D93B9A" w:rsidRDefault="00E07CFF">
            <w:pPr>
              <w:rPr>
                <w:rFonts w:hint="eastAsia"/>
              </w:rPr>
            </w:pPr>
            <w:r>
              <w:rPr>
                <w:rFonts w:hint="eastAsia"/>
              </w:rPr>
              <w:t>の売上高</w:t>
            </w:r>
          </w:p>
        </w:tc>
        <w:tc>
          <w:tcPr>
            <w:tcW w:w="2209" w:type="dxa"/>
          </w:tcPr>
          <w:p w:rsidR="00D93B9A" w:rsidRDefault="00E07CFF">
            <w:pPr>
              <w:rPr>
                <w:rFonts w:hint="eastAsia"/>
              </w:rPr>
            </w:pPr>
            <w:r>
              <w:rPr>
                <w:rFonts w:hint="eastAsia"/>
              </w:rPr>
              <w:t>ｃ．最近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か月の前年同期の売上高</w:t>
            </w:r>
          </w:p>
        </w:tc>
        <w:tc>
          <w:tcPr>
            <w:tcW w:w="2268" w:type="dxa"/>
          </w:tcPr>
          <w:p w:rsidR="00D93B9A" w:rsidRDefault="00E07CFF">
            <w:pPr>
              <w:rPr>
                <w:rFonts w:hint="eastAsia"/>
              </w:rPr>
            </w:pPr>
            <w:r>
              <w:rPr>
                <w:rFonts w:hint="eastAsia"/>
              </w:rPr>
              <w:t>ｄ．減少額</w:t>
            </w:r>
          </w:p>
        </w:tc>
      </w:tr>
      <w:tr w:rsidR="00D93B9A">
        <w:tc>
          <w:tcPr>
            <w:tcW w:w="796" w:type="dxa"/>
            <w:tcBorders>
              <w:right w:val="single" w:sz="4" w:space="0" w:color="auto"/>
            </w:tcBorders>
          </w:tcPr>
          <w:p w:rsidR="00D93B9A" w:rsidRDefault="00D93B9A">
            <w:pPr>
              <w:rPr>
                <w:rFonts w:hint="eastAsia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93B9A" w:rsidRDefault="00D93B9A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9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93B9A">
        <w:tc>
          <w:tcPr>
            <w:tcW w:w="796" w:type="dxa"/>
            <w:tcBorders>
              <w:right w:val="single" w:sz="4" w:space="0" w:color="auto"/>
            </w:tcBorders>
          </w:tcPr>
          <w:p w:rsidR="00D93B9A" w:rsidRDefault="00D93B9A">
            <w:pPr>
              <w:rPr>
                <w:rFonts w:hint="eastAsia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93B9A" w:rsidRDefault="00D93B9A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9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93B9A">
        <w:tc>
          <w:tcPr>
            <w:tcW w:w="2268" w:type="dxa"/>
            <w:gridSpan w:val="2"/>
          </w:tcPr>
          <w:p w:rsidR="00D93B9A" w:rsidRDefault="00E07CFF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327" w:type="dxa"/>
          </w:tcPr>
          <w:p w:rsidR="00D93B9A" w:rsidRDefault="00E07CF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【Ａ】</w:t>
            </w:r>
          </w:p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9" w:type="dxa"/>
          </w:tcPr>
          <w:p w:rsidR="00D93B9A" w:rsidRDefault="00E07CF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【Ｂ】</w:t>
            </w:r>
          </w:p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D93B9A" w:rsidRDefault="00D93B9A">
            <w:pPr>
              <w:jc w:val="left"/>
              <w:rPr>
                <w:rFonts w:hint="eastAsia"/>
              </w:rPr>
            </w:pPr>
          </w:p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93B9A" w:rsidRDefault="00E07CF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（表２：売上高の内訳）</w:t>
      </w:r>
    </w:p>
    <w:tbl>
      <w:tblPr>
        <w:tblStyle w:val="1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93B9A">
        <w:trPr>
          <w:jc w:val="right"/>
        </w:trPr>
        <w:tc>
          <w:tcPr>
            <w:tcW w:w="2268" w:type="dxa"/>
          </w:tcPr>
          <w:p w:rsidR="00D93B9A" w:rsidRDefault="00D93B9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 w:rsidR="00D93B9A">
        <w:trPr>
          <w:jc w:val="right"/>
        </w:trPr>
        <w:tc>
          <w:tcPr>
            <w:tcW w:w="2268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93B9A">
        <w:trPr>
          <w:jc w:val="right"/>
        </w:trPr>
        <w:tc>
          <w:tcPr>
            <w:tcW w:w="2268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93B9A" w:rsidRDefault="00E07CFF">
      <w:pPr>
        <w:widowControl/>
        <w:ind w:left="600" w:hangingChars="314" w:hanging="600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※１：認定申請書の表には、ａ．欄に記載する指定業種（日本標準産業分類の細分類番号と細分類業種名）と同じ業種を記載。ａ．欄には売上高が把握できている指定業種のみの記載でも可。</w:t>
      </w:r>
    </w:p>
    <w:p w:rsidR="00D93B9A" w:rsidRDefault="00E07CFF">
      <w:pPr>
        <w:ind w:left="573" w:hangingChars="300" w:hanging="573"/>
        <w:rPr>
          <w:rFonts w:hint="eastAsia"/>
          <w:sz w:val="20"/>
        </w:rPr>
      </w:pPr>
      <w:r>
        <w:rPr>
          <w:rFonts w:hint="eastAsia"/>
          <w:sz w:val="20"/>
        </w:rPr>
        <w:t>※２：指定業種の売上高を合算して記載することも可。</w:t>
      </w:r>
    </w:p>
    <w:p w:rsidR="00D93B9A" w:rsidRDefault="00E07CFF">
      <w:pPr>
        <w:widowControl/>
        <w:jc w:val="left"/>
        <w:rPr>
          <w:rFonts w:hint="eastAsia"/>
        </w:rPr>
      </w:pPr>
      <w:r>
        <w:rPr>
          <w:rFonts w:ascii="ＭＳ 明朝" w:hAnsi="ＭＳ 明朝" w:hint="eastAsia"/>
        </w:rPr>
        <w:t>（表３：主たる事業の売上高）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93B9A">
        <w:tc>
          <w:tcPr>
            <w:tcW w:w="3024" w:type="dxa"/>
            <w:vAlign w:val="center"/>
          </w:tcPr>
          <w:p w:rsidR="00D93B9A" w:rsidRDefault="00E07CF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</w:t>
            </w:r>
          </w:p>
          <w:p w:rsidR="00D93B9A" w:rsidRDefault="00E07CF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年　月～　　年　月）</w:t>
            </w:r>
          </w:p>
          <w:p w:rsidR="00D93B9A" w:rsidRDefault="00E07CF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の企業全体の売上高</w:t>
            </w:r>
          </w:p>
        </w:tc>
        <w:tc>
          <w:tcPr>
            <w:tcW w:w="3024" w:type="dxa"/>
            <w:vAlign w:val="center"/>
          </w:tcPr>
          <w:p w:rsidR="00D93B9A" w:rsidRDefault="00E07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か月の前年同期の</w:t>
            </w:r>
          </w:p>
          <w:p w:rsidR="00D93B9A" w:rsidRDefault="00E07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企業全体の売上高</w:t>
            </w:r>
          </w:p>
        </w:tc>
        <w:tc>
          <w:tcPr>
            <w:tcW w:w="3024" w:type="dxa"/>
            <w:vAlign w:val="center"/>
          </w:tcPr>
          <w:p w:rsidR="00D93B9A" w:rsidRDefault="00E07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減少額</w:t>
            </w:r>
          </w:p>
        </w:tc>
      </w:tr>
      <w:tr w:rsidR="00D93B9A">
        <w:tc>
          <w:tcPr>
            <w:tcW w:w="3024" w:type="dxa"/>
          </w:tcPr>
          <w:p w:rsidR="00D93B9A" w:rsidRDefault="00E07CFF">
            <w:pPr>
              <w:rPr>
                <w:rFonts w:hint="eastAsia"/>
              </w:rPr>
            </w:pPr>
            <w:r>
              <w:rPr>
                <w:rFonts w:hint="eastAsia"/>
              </w:rPr>
              <w:t>【Ｃ】</w:t>
            </w:r>
          </w:p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24" w:type="dxa"/>
          </w:tcPr>
          <w:p w:rsidR="00D93B9A" w:rsidRDefault="00E07CFF">
            <w:pPr>
              <w:rPr>
                <w:rFonts w:hint="eastAsia"/>
              </w:rPr>
            </w:pPr>
            <w:r>
              <w:rPr>
                <w:rFonts w:hint="eastAsia"/>
              </w:rPr>
              <w:t>【Ｄ】</w:t>
            </w:r>
          </w:p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24" w:type="dxa"/>
          </w:tcPr>
          <w:p w:rsidR="00D93B9A" w:rsidRDefault="00D93B9A">
            <w:pPr>
              <w:rPr>
                <w:rFonts w:hint="eastAsia"/>
              </w:rPr>
            </w:pPr>
          </w:p>
          <w:p w:rsidR="00D93B9A" w:rsidRDefault="00E07C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93B9A" w:rsidRDefault="00D93B9A">
      <w:pPr>
        <w:rPr>
          <w:rFonts w:ascii="ＭＳ 明朝" w:hAnsi="ＭＳ 明朝"/>
        </w:rPr>
      </w:pPr>
    </w:p>
    <w:p w:rsidR="00D93B9A" w:rsidRDefault="00E07C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（１）前年の企業全体の売上高等に対する、指定業種に属する事業の売上高等の減少額等の割合</w:t>
      </w:r>
    </w:p>
    <w:p w:rsidR="00D93B9A" w:rsidRDefault="00E07CFF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【Ｂ】　　　　　　円　－　【Ａ】　　　　　　円</w:t>
      </w:r>
    </w:p>
    <w:p w:rsidR="00D93B9A" w:rsidRDefault="00E07CFF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【Ｄ】　　　　　　円　　　　　　　　　　×１００　＝　　　　　　　％</w:t>
      </w:r>
    </w:p>
    <w:p w:rsidR="00D93B9A" w:rsidRDefault="00D93B9A">
      <w:pPr>
        <w:rPr>
          <w:rFonts w:ascii="ＭＳ 明朝" w:hAnsi="ＭＳ 明朝"/>
          <w:sz w:val="24"/>
        </w:rPr>
      </w:pPr>
    </w:p>
    <w:p w:rsidR="00D93B9A" w:rsidRDefault="00E07C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（２）企業全体の売上高等の減少率</w:t>
      </w:r>
    </w:p>
    <w:p w:rsidR="00D93B9A" w:rsidRDefault="00E07CFF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【Ｄ】　　　　　　円　－　【Ｃ】　　　　　　円</w:t>
      </w:r>
    </w:p>
    <w:p w:rsidR="00D93B9A" w:rsidRDefault="00E07CFF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【Ｄ】　　　　　　円　　　　　　　　　　×１００　＝　　　　　　　％</w:t>
      </w:r>
    </w:p>
    <w:p w:rsidR="00D93B9A" w:rsidRDefault="00E07CF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D93B9A" w:rsidRDefault="00E07CFF">
      <w:pPr>
        <w:widowControl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 w:rsidR="00D93B9A" w:rsidRDefault="00E07CFF">
      <w:pPr>
        <w:widowControl/>
        <w:jc w:val="left"/>
        <w:rPr>
          <w:rFonts w:hint="eastAsia"/>
        </w:rPr>
      </w:pPr>
      <w:r>
        <w:rPr>
          <w:rFonts w:hint="eastAsia"/>
        </w:rPr>
        <w:t xml:space="preserve">令和　　年　　月　　日　　　</w:t>
      </w:r>
    </w:p>
    <w:p w:rsidR="00D93B9A" w:rsidRDefault="00E07CFF">
      <w:pPr>
        <w:ind w:leftChars="404" w:left="812" w:firstLineChars="824" w:firstLine="3189"/>
        <w:rPr>
          <w:rFonts w:ascii="ＭＳ 明朝" w:hAnsi="ＭＳ 明朝"/>
        </w:rPr>
      </w:pPr>
      <w:r>
        <w:rPr>
          <w:rFonts w:ascii="ＭＳ 明朝" w:hAnsi="ＭＳ 明朝" w:hint="eastAsia"/>
          <w:spacing w:val="93"/>
          <w:fitText w:val="1005" w:id="1"/>
        </w:rPr>
        <w:t>所在</w:t>
      </w:r>
      <w:r>
        <w:rPr>
          <w:rFonts w:ascii="ＭＳ 明朝" w:hAnsi="ＭＳ 明朝" w:hint="eastAsia"/>
          <w:spacing w:val="1"/>
          <w:fitText w:val="1005" w:id="1"/>
        </w:rPr>
        <w:t>地</w:t>
      </w:r>
    </w:p>
    <w:p w:rsidR="00D93B9A" w:rsidRDefault="00E07CFF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2"/>
        </w:rPr>
        <w:t>事業所</w:t>
      </w:r>
      <w:r>
        <w:rPr>
          <w:rFonts w:ascii="ＭＳ 明朝" w:hAnsi="ＭＳ 明朝" w:hint="eastAsia"/>
          <w:spacing w:val="1"/>
          <w:fitText w:val="1005" w:id="2"/>
        </w:rPr>
        <w:t>名</w:t>
      </w:r>
    </w:p>
    <w:p w:rsidR="00D93B9A" w:rsidRDefault="00E07CFF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3"/>
        </w:rPr>
        <w:t>代表者</w:t>
      </w:r>
      <w:r>
        <w:rPr>
          <w:rFonts w:ascii="ＭＳ 明朝" w:hAnsi="ＭＳ 明朝" w:hint="eastAsia"/>
          <w:spacing w:val="1"/>
          <w:fitText w:val="1005" w:id="3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D93B9A" w:rsidRDefault="00E07CFF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4"/>
        </w:rPr>
        <w:t>電話番</w:t>
      </w:r>
      <w:r>
        <w:rPr>
          <w:rFonts w:ascii="ＭＳ 明朝" w:hAnsi="ＭＳ 明朝" w:hint="eastAsia"/>
          <w:spacing w:val="1"/>
          <w:fitText w:val="1005" w:id="4"/>
        </w:rPr>
        <w:t>号</w:t>
      </w:r>
    </w:p>
    <w:p w:rsidR="00D93B9A" w:rsidRDefault="00D93B9A">
      <w:pPr>
        <w:rPr>
          <w:rFonts w:ascii="ＭＳ 明朝" w:hAnsi="ＭＳ 明朝"/>
          <w:sz w:val="24"/>
        </w:rPr>
      </w:pPr>
    </w:p>
    <w:p w:rsidR="00D93B9A" w:rsidRDefault="00D93B9A">
      <w:pPr>
        <w:rPr>
          <w:rFonts w:ascii="ＭＳ 明朝" w:hAnsi="ＭＳ 明朝"/>
          <w:sz w:val="24"/>
        </w:rPr>
      </w:pPr>
    </w:p>
    <w:p w:rsidR="00D93B9A" w:rsidRDefault="00E07CFF">
      <w:pPr>
        <w:ind w:left="804" w:hangingChars="400" w:hanging="804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（注）認定申請にあたっては、上記の売上高が分かる書類等（試算表や売上台帳など）の提出が必要。</w:t>
      </w:r>
    </w:p>
    <w:sectPr w:rsidR="00D93B9A">
      <w:pgSz w:w="11906" w:h="16838"/>
      <w:pgMar w:top="1418" w:right="1417" w:bottom="851" w:left="1417" w:header="851" w:footer="992" w:gutter="0"/>
      <w:cols w:space="720"/>
      <w:docGrid w:type="linesAndChars" w:linePitch="32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FF" w:rsidRDefault="00E07CFF">
      <w:pPr>
        <w:rPr>
          <w:rFonts w:hint="eastAsia"/>
        </w:rPr>
      </w:pPr>
      <w:r>
        <w:separator/>
      </w:r>
    </w:p>
  </w:endnote>
  <w:endnote w:type="continuationSeparator" w:id="0">
    <w:p w:rsidR="00E07CFF" w:rsidRDefault="00E07C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FF" w:rsidRDefault="00E07CFF">
      <w:pPr>
        <w:rPr>
          <w:rFonts w:hint="eastAsia"/>
        </w:rPr>
      </w:pPr>
      <w:r>
        <w:separator/>
      </w:r>
    </w:p>
  </w:footnote>
  <w:footnote w:type="continuationSeparator" w:id="0">
    <w:p w:rsidR="00E07CFF" w:rsidRDefault="00E07CF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9A"/>
    <w:rsid w:val="0029471D"/>
    <w:rsid w:val="00D93B9A"/>
    <w:rsid w:val="00E0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1EB0C-8216-4464-8D64-383A16F7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84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(中小企業信用保険法第2条第3項第5号参考資料)</vt:lpstr>
    </vt:vector>
  </TitlesOfParts>
  <Company>Kamikawacho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creator>M.OKUMURA</dc:creator>
  <cp:lastModifiedBy>赤畑 良平</cp:lastModifiedBy>
  <cp:revision>2</cp:revision>
  <cp:lastPrinted>2020-06-22T02:48:00Z</cp:lastPrinted>
  <dcterms:created xsi:type="dcterms:W3CDTF">2023-06-02T00:36:00Z</dcterms:created>
  <dcterms:modified xsi:type="dcterms:W3CDTF">2023-06-02T00:36:00Z</dcterms:modified>
</cp:coreProperties>
</file>