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C" w:rsidRDefault="00004E76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⑤（添付資料</w:t>
      </w:r>
      <w:r>
        <w:rPr>
          <w:rFonts w:ascii="ＭＳ 明朝" w:hAnsi="ＭＳ 明朝" w:hint="eastAsia"/>
        </w:rPr>
        <w:t>)</w:t>
      </w:r>
    </w:p>
    <w:p w:rsidR="008C03FC" w:rsidRDefault="008C03FC">
      <w:pPr>
        <w:rPr>
          <w:rFonts w:ascii="ＭＳ 明朝" w:hAnsi="ＭＳ 明朝"/>
        </w:rPr>
      </w:pPr>
    </w:p>
    <w:p w:rsidR="008C03FC" w:rsidRDefault="00004E76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8C03FC" w:rsidRDefault="008C03FC">
      <w:pPr>
        <w:widowControl/>
        <w:jc w:val="left"/>
        <w:rPr>
          <w:rFonts w:ascii="ＭＳ 明朝" w:hAnsi="ＭＳ 明朝"/>
        </w:rPr>
      </w:pPr>
    </w:p>
    <w:p w:rsidR="008C03FC" w:rsidRDefault="00004E76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p w:rsidR="008C03FC" w:rsidRDefault="00004E76">
      <w:pPr>
        <w:ind w:firstLineChars="100" w:firstLine="201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　　</w:t>
      </w:r>
      <w:r>
        <w:rPr>
          <w:rFonts w:ascii="ＭＳ 明朝" w:hAnsi="ＭＳ 明朝" w:hint="eastAsia"/>
          <w:u w:val="single"/>
        </w:rPr>
        <w:t xml:space="preserve">  (</w:t>
      </w:r>
      <w:r>
        <w:rPr>
          <w:rFonts w:ascii="ＭＳ 明朝" w:hAnsi="ＭＳ 明朝" w:hint="eastAsia"/>
          <w:u w:val="single"/>
        </w:rPr>
        <w:t>※１</w:t>
      </w:r>
      <w:r>
        <w:rPr>
          <w:rFonts w:ascii="ＭＳ 明朝" w:hAnsi="ＭＳ 明朝" w:hint="eastAsia"/>
          <w:u w:val="single"/>
        </w:rPr>
        <w:t>)</w:t>
      </w:r>
    </w:p>
    <w:tbl>
      <w:tblPr>
        <w:tblpPr w:vertAnchor="text" w:horzAnchor="margin" w:tblpXSpec="center" w:tblpY="24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51"/>
        <w:gridCol w:w="1980"/>
        <w:gridCol w:w="3030"/>
        <w:gridCol w:w="3031"/>
      </w:tblGrid>
      <w:tr w:rsidR="008C03FC">
        <w:trPr>
          <w:trHeight w:val="323"/>
        </w:trPr>
        <w:tc>
          <w:tcPr>
            <w:tcW w:w="3031" w:type="dxa"/>
            <w:gridSpan w:val="2"/>
            <w:vAlign w:val="center"/>
          </w:tcPr>
          <w:p w:rsidR="008C03FC" w:rsidRDefault="00004E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業種（※２）</w:t>
            </w:r>
          </w:p>
        </w:tc>
        <w:tc>
          <w:tcPr>
            <w:tcW w:w="3030" w:type="dxa"/>
            <w:vAlign w:val="center"/>
          </w:tcPr>
          <w:p w:rsidR="008C03FC" w:rsidRDefault="00004E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 w:rsidR="008C03FC" w:rsidRDefault="00004E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8C03FC">
        <w:trPr>
          <w:trHeight w:val="322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8C03FC" w:rsidRDefault="008C03F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8C03FC">
        <w:trPr>
          <w:trHeight w:val="323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8C03FC" w:rsidRDefault="008C03F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8C03FC">
        <w:trPr>
          <w:trHeight w:val="322"/>
        </w:trPr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8C03FC" w:rsidRDefault="008C03FC">
            <w:pPr>
              <w:rPr>
                <w:rFonts w:ascii="ＭＳ 明朝" w:hAnsi="ＭＳ 明朝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8C03FC">
        <w:trPr>
          <w:trHeight w:val="323"/>
        </w:trPr>
        <w:tc>
          <w:tcPr>
            <w:tcW w:w="3031" w:type="dxa"/>
            <w:gridSpan w:val="2"/>
            <w:vAlign w:val="center"/>
          </w:tcPr>
          <w:p w:rsidR="008C03FC" w:rsidRDefault="00004E76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8C03FC" w:rsidRDefault="00004E76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8C03FC" w:rsidRDefault="00004E76">
      <w:pPr>
        <w:rPr>
          <w:rFonts w:hint="eastAsia"/>
          <w:sz w:val="20"/>
        </w:rPr>
      </w:pPr>
      <w:r>
        <w:rPr>
          <w:rFonts w:hint="eastAsia"/>
          <w:sz w:val="20"/>
        </w:rPr>
        <w:t>※１：最近１年間の売上高が最大の業種名（主たる業種）を記載。主たる業種は指定業種であることが必要。</w:t>
      </w:r>
    </w:p>
    <w:p w:rsidR="008C03FC" w:rsidRDefault="00004E76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※２：業種欄には、日本標準産業分類の細分類番号と細分類業種名を記載。</w:t>
      </w:r>
    </w:p>
    <w:p w:rsidR="008C03FC" w:rsidRDefault="008C03FC">
      <w:pPr>
        <w:ind w:left="573" w:hangingChars="300" w:hanging="573"/>
        <w:rPr>
          <w:rFonts w:hint="eastAsia"/>
          <w:sz w:val="20"/>
        </w:rPr>
      </w:pPr>
    </w:p>
    <w:p w:rsidR="008C03FC" w:rsidRDefault="00004E76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（表２：主たる事業の売上高）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Ⅰ今年度　Ⅱ前年度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2200"/>
        <w:gridCol w:w="1800"/>
        <w:gridCol w:w="1800"/>
        <w:gridCol w:w="2075"/>
      </w:tblGrid>
      <w:tr w:rsidR="008C03FC">
        <w:tc>
          <w:tcPr>
            <w:tcW w:w="1195" w:type="dxa"/>
          </w:tcPr>
          <w:p w:rsidR="008C03FC" w:rsidRDefault="008C03FC">
            <w:pPr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 w:rsidR="008C03FC">
        <w:tc>
          <w:tcPr>
            <w:tcW w:w="1195" w:type="dxa"/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3FC" w:rsidRDefault="00004E7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</w:tr>
      <w:tr w:rsidR="008C03FC">
        <w:tc>
          <w:tcPr>
            <w:tcW w:w="1195" w:type="dxa"/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</w:tbl>
    <w:p w:rsidR="008C03FC" w:rsidRDefault="008C03FC">
      <w:pPr>
        <w:rPr>
          <w:rFonts w:ascii="ＭＳ 明朝" w:hAnsi="ＭＳ 明朝"/>
          <w:sz w:val="24"/>
        </w:rPr>
      </w:pPr>
    </w:p>
    <w:p w:rsidR="008C03FC" w:rsidRDefault="00004E76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（表３：企業全体の売上高）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Ⅰ今年度　Ⅱ前年度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2200"/>
        <w:gridCol w:w="1800"/>
        <w:gridCol w:w="1800"/>
        <w:gridCol w:w="2075"/>
      </w:tblGrid>
      <w:tr w:rsidR="008C03FC">
        <w:tc>
          <w:tcPr>
            <w:tcW w:w="1195" w:type="dxa"/>
          </w:tcPr>
          <w:p w:rsidR="008C03FC" w:rsidRDefault="008C03FC">
            <w:pPr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月③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月④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計（③＋④）</w:t>
            </w:r>
          </w:p>
        </w:tc>
      </w:tr>
      <w:tr w:rsidR="008C03FC">
        <w:tc>
          <w:tcPr>
            <w:tcW w:w="1195" w:type="dxa"/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03FC" w:rsidRDefault="00004E7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ind w:firstLineChars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円【Ａ’】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円【Ｃ’】</w:t>
            </w:r>
          </w:p>
        </w:tc>
      </w:tr>
      <w:tr w:rsidR="008C03FC">
        <w:tc>
          <w:tcPr>
            <w:tcW w:w="1195" w:type="dxa"/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円【Ｂ’】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8C03FC" w:rsidRDefault="00004E7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円【Ｄ’】</w:t>
            </w:r>
          </w:p>
        </w:tc>
      </w:tr>
    </w:tbl>
    <w:p w:rsidR="008C03FC" w:rsidRDefault="008C03FC">
      <w:pPr>
        <w:rPr>
          <w:rFonts w:ascii="ＭＳ 明朝" w:hAnsi="ＭＳ 明朝"/>
        </w:rPr>
      </w:pPr>
    </w:p>
    <w:p w:rsidR="008C03FC" w:rsidRDefault="008C03FC">
      <w:pPr>
        <w:rPr>
          <w:rFonts w:ascii="ＭＳ 明朝" w:hAnsi="ＭＳ 明朝"/>
        </w:rPr>
      </w:pPr>
    </w:p>
    <w:p w:rsidR="008C03FC" w:rsidRDefault="00004E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（１）主たる業種の減少率</w:t>
      </w:r>
    </w:p>
    <w:p w:rsidR="008C03FC" w:rsidRDefault="00004E76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【Ｂ＋Ｄ】　　　　　　円　－　【Ａ＋Ｃ】　　　　　　円</w:t>
      </w:r>
    </w:p>
    <w:p w:rsidR="008C03FC" w:rsidRDefault="00004E7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【Ｂ＋Ｄ】　　　　　　円　　　　　　　　　　×１００　＝　　　　　　　％</w:t>
      </w:r>
    </w:p>
    <w:p w:rsidR="008C03FC" w:rsidRDefault="008C03FC">
      <w:pPr>
        <w:rPr>
          <w:rFonts w:ascii="ＭＳ 明朝" w:hAnsi="ＭＳ 明朝"/>
          <w:sz w:val="24"/>
        </w:rPr>
      </w:pPr>
    </w:p>
    <w:p w:rsidR="008C03FC" w:rsidRDefault="00004E7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（２）企業全体の減少率</w:t>
      </w:r>
    </w:p>
    <w:p w:rsidR="008C03FC" w:rsidRDefault="00004E76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＋Ｄ’】　　　　　　円　－　【Ａ</w:t>
      </w:r>
      <w:r>
        <w:rPr>
          <w:rFonts w:hint="eastAsia"/>
          <w:u w:val="single"/>
        </w:rPr>
        <w:t>'</w:t>
      </w:r>
      <w:r>
        <w:rPr>
          <w:rFonts w:hint="eastAsia"/>
          <w:u w:val="single"/>
        </w:rPr>
        <w:t>＋Ｃ’】　　　　　　円</w:t>
      </w:r>
    </w:p>
    <w:p w:rsidR="008C03FC" w:rsidRDefault="00004E7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【Ｂ</w:t>
      </w:r>
      <w:r>
        <w:rPr>
          <w:rFonts w:hint="eastAsia"/>
        </w:rPr>
        <w:t>'</w:t>
      </w:r>
      <w:r>
        <w:rPr>
          <w:rFonts w:hint="eastAsia"/>
        </w:rPr>
        <w:t>＋Ｃ’】　　　　　　円　　　　　　　　　　×１００　＝　　　　　　　％</w:t>
      </w:r>
    </w:p>
    <w:p w:rsidR="008C03FC" w:rsidRDefault="008C03FC">
      <w:pPr>
        <w:rPr>
          <w:rFonts w:ascii="ＭＳ 明朝" w:hAnsi="ＭＳ 明朝"/>
          <w:sz w:val="24"/>
        </w:rPr>
      </w:pPr>
    </w:p>
    <w:p w:rsidR="008C03FC" w:rsidRDefault="00004E76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8C03FC" w:rsidRDefault="00004E76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8C03FC" w:rsidRDefault="00004E76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8C03FC" w:rsidRDefault="00004E76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8C03FC" w:rsidRDefault="00004E76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8C03FC" w:rsidRDefault="00004E76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8C03FC" w:rsidRDefault="008C03FC">
      <w:pPr>
        <w:widowControl/>
        <w:jc w:val="left"/>
        <w:rPr>
          <w:rFonts w:hint="eastAsia"/>
        </w:rPr>
      </w:pPr>
    </w:p>
    <w:p w:rsidR="008C03FC" w:rsidRDefault="00004E76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8C03FC" w:rsidRDefault="00004E76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8C03FC">
      <w:pgSz w:w="11906" w:h="16838"/>
      <w:pgMar w:top="1418" w:right="1417" w:bottom="851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76" w:rsidRDefault="00004E76">
      <w:pPr>
        <w:rPr>
          <w:rFonts w:hint="eastAsia"/>
        </w:rPr>
      </w:pPr>
      <w:r>
        <w:separator/>
      </w:r>
    </w:p>
  </w:endnote>
  <w:endnote w:type="continuationSeparator" w:id="0">
    <w:p w:rsidR="00004E76" w:rsidRDefault="00004E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76" w:rsidRDefault="00004E76">
      <w:pPr>
        <w:rPr>
          <w:rFonts w:hint="eastAsia"/>
        </w:rPr>
      </w:pPr>
      <w:r>
        <w:separator/>
      </w:r>
    </w:p>
  </w:footnote>
  <w:footnote w:type="continuationSeparator" w:id="0">
    <w:p w:rsidR="00004E76" w:rsidRDefault="00004E7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FC"/>
    <w:rsid w:val="00004E76"/>
    <w:rsid w:val="008C03FC"/>
    <w:rsid w:val="0090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3B233B-A540-4125-8FDB-89EC7AD2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2023-06-02T00:38:00Z</dcterms:created>
  <dcterms:modified xsi:type="dcterms:W3CDTF">2023-06-02T00:38:00Z</dcterms:modified>
</cp:coreProperties>
</file>